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294" w:rsidRDefault="000F199D"/>
    <w:p w:rsidR="00205C7D" w:rsidRDefault="00205C7D"/>
    <w:p w:rsidR="00205C7D" w:rsidRDefault="00205C7D" w:rsidP="00205C7D">
      <w:pPr>
        <w:jc w:val="center"/>
      </w:pPr>
    </w:p>
    <w:p w:rsidR="00205C7D" w:rsidRDefault="00205C7D" w:rsidP="00205C7D">
      <w:pPr>
        <w:jc w:val="center"/>
      </w:pPr>
      <w:r>
        <w:t>SPIS DOKUMENTACJI – Projekty wykonawcze.</w:t>
      </w:r>
    </w:p>
    <w:p w:rsidR="00205C7D" w:rsidRDefault="00205C7D" w:rsidP="00205C7D">
      <w:pPr>
        <w:jc w:val="center"/>
      </w:pP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architektura</w:t>
      </w: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konstrukcja,</w:t>
      </w: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instalacje elektryczne,</w:t>
      </w: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instalacje sanitarne,</w:t>
      </w: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instalacje sanitarne zewnętrzne,</w:t>
      </w: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branża drogowa,</w:t>
      </w: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przebudowa chodnika,</w:t>
      </w:r>
    </w:p>
    <w:p w:rsidR="00205C7D" w:rsidRDefault="00205C7D" w:rsidP="00205C7D">
      <w:pPr>
        <w:pStyle w:val="Akapitzlist"/>
        <w:numPr>
          <w:ilvl w:val="0"/>
          <w:numId w:val="1"/>
        </w:numPr>
      </w:pPr>
      <w:r>
        <w:t>Projekt wykonawczy – przebudowa linii napowietrznej  oraz stacji transformatorowej.</w:t>
      </w:r>
    </w:p>
    <w:p w:rsidR="000F199D" w:rsidRDefault="000F199D" w:rsidP="00205C7D">
      <w:pPr>
        <w:pStyle w:val="Akapitzlist"/>
        <w:numPr>
          <w:ilvl w:val="0"/>
          <w:numId w:val="1"/>
        </w:numPr>
      </w:pPr>
      <w:r>
        <w:t>Zakres zmian do dokumentacji projektowej określonej w § 2 ust. 1 Umowy o roboty budowlane.</w:t>
      </w:r>
      <w:bookmarkStart w:id="0" w:name="_GoBack"/>
      <w:bookmarkEnd w:id="0"/>
    </w:p>
    <w:sectPr w:rsidR="000F19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644" w:rsidRDefault="00CE4644" w:rsidP="00205C7D">
      <w:pPr>
        <w:spacing w:after="0" w:line="240" w:lineRule="auto"/>
      </w:pPr>
      <w:r>
        <w:separator/>
      </w:r>
    </w:p>
  </w:endnote>
  <w:endnote w:type="continuationSeparator" w:id="0">
    <w:p w:rsidR="00CE4644" w:rsidRDefault="00CE4644" w:rsidP="0020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644" w:rsidRDefault="00CE4644" w:rsidP="00205C7D">
      <w:pPr>
        <w:spacing w:after="0" w:line="240" w:lineRule="auto"/>
      </w:pPr>
      <w:r>
        <w:separator/>
      </w:r>
    </w:p>
  </w:footnote>
  <w:footnote w:type="continuationSeparator" w:id="0">
    <w:p w:rsidR="00CE4644" w:rsidRDefault="00CE4644" w:rsidP="00205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7D" w:rsidRDefault="00205C7D" w:rsidP="00205C7D">
    <w:pPr>
      <w:pStyle w:val="Nagwek"/>
      <w:jc w:val="right"/>
    </w:pPr>
    <w:r>
      <w:t>Załącznik nr 1b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50BDF"/>
    <w:multiLevelType w:val="hybridMultilevel"/>
    <w:tmpl w:val="37F29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7D"/>
    <w:rsid w:val="0000162F"/>
    <w:rsid w:val="000F199D"/>
    <w:rsid w:val="00205C7D"/>
    <w:rsid w:val="002A0EE1"/>
    <w:rsid w:val="0035236D"/>
    <w:rsid w:val="00C13623"/>
    <w:rsid w:val="00C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D1D7C"/>
  <w15:chartTrackingRefBased/>
  <w15:docId w15:val="{47CB3742-113E-418D-9BCE-702DB125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C7D"/>
  </w:style>
  <w:style w:type="paragraph" w:styleId="Stopka">
    <w:name w:val="footer"/>
    <w:basedOn w:val="Normalny"/>
    <w:link w:val="StopkaZnak"/>
    <w:uiPriority w:val="99"/>
    <w:unhideWhenUsed/>
    <w:rsid w:val="00205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C7D"/>
  </w:style>
  <w:style w:type="paragraph" w:styleId="Akapitzlist">
    <w:name w:val="List Paragraph"/>
    <w:basedOn w:val="Normalny"/>
    <w:uiPriority w:val="34"/>
    <w:qFormat/>
    <w:rsid w:val="00205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437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</cp:revision>
  <dcterms:created xsi:type="dcterms:W3CDTF">2018-04-12T11:56:00Z</dcterms:created>
  <dcterms:modified xsi:type="dcterms:W3CDTF">2018-06-14T11:30:00Z</dcterms:modified>
</cp:coreProperties>
</file>